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9A86F" w14:textId="77777777" w:rsidR="00724F57" w:rsidRDefault="00724F57" w:rsidP="00724F5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4AF76D4" w14:textId="77777777" w:rsidR="00724F57" w:rsidRDefault="00724F57" w:rsidP="00724F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A6E67F3" w14:textId="681A9E5D" w:rsidR="00724F57" w:rsidRDefault="00724F57" w:rsidP="00724F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734F6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734F6">
        <w:rPr>
          <w:rFonts w:ascii="Corbel" w:hAnsi="Corbel"/>
          <w:b/>
          <w:smallCaps/>
          <w:sz w:val="24"/>
          <w:szCs w:val="24"/>
        </w:rPr>
        <w:t>8</w:t>
      </w:r>
    </w:p>
    <w:p w14:paraId="5896B350" w14:textId="77777777" w:rsidR="00724F57" w:rsidRDefault="00724F57" w:rsidP="00724F5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059A28B" w14:textId="0BFDFA0B" w:rsidR="00724F57" w:rsidRPr="00EA4832" w:rsidRDefault="00724F57" w:rsidP="00724F57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734F6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734F6">
        <w:rPr>
          <w:rFonts w:ascii="Corbel" w:hAnsi="Corbel"/>
          <w:sz w:val="20"/>
          <w:szCs w:val="20"/>
        </w:rPr>
        <w:t>8</w:t>
      </w:r>
    </w:p>
    <w:p w14:paraId="3908F1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B9C707" w14:textId="77777777" w:rsidTr="4237F68D">
        <w:tc>
          <w:tcPr>
            <w:tcW w:w="2694" w:type="dxa"/>
            <w:vAlign w:val="center"/>
          </w:tcPr>
          <w:p w14:paraId="273124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5A13E4" w14:textId="77777777" w:rsidR="0085747A" w:rsidRPr="009C54AE" w:rsidRDefault="00B07AEE" w:rsidP="4237F68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237F68D">
              <w:rPr>
                <w:rFonts w:ascii="Corbel" w:hAnsi="Corbel"/>
                <w:bCs/>
                <w:sz w:val="24"/>
                <w:szCs w:val="24"/>
              </w:rPr>
              <w:t>Przestrzeń Wolności, Bezpieczeństwa i Sprawiedliwości Unii Europejskiej</w:t>
            </w:r>
          </w:p>
        </w:tc>
      </w:tr>
      <w:tr w:rsidR="0085747A" w:rsidRPr="009C54AE" w14:paraId="24183ACA" w14:textId="77777777" w:rsidTr="4237F68D">
        <w:tc>
          <w:tcPr>
            <w:tcW w:w="2694" w:type="dxa"/>
            <w:vAlign w:val="center"/>
          </w:tcPr>
          <w:p w14:paraId="5F15300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E0909A" w14:textId="69B62337" w:rsidR="0085747A" w:rsidRPr="009C54AE" w:rsidRDefault="00B930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MK_61</w:t>
            </w:r>
          </w:p>
        </w:tc>
      </w:tr>
      <w:tr w:rsidR="0085747A" w:rsidRPr="009C54AE" w14:paraId="4FA9F06A" w14:textId="77777777" w:rsidTr="4237F68D">
        <w:tc>
          <w:tcPr>
            <w:tcW w:w="2694" w:type="dxa"/>
            <w:vAlign w:val="center"/>
          </w:tcPr>
          <w:p w14:paraId="50941ED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70E910" w14:textId="56440A58" w:rsidR="0085747A" w:rsidRPr="009C54AE" w:rsidRDefault="00E73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6C69BF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14:paraId="6E935AB2" w14:textId="77777777" w:rsidTr="4237F68D">
        <w:tc>
          <w:tcPr>
            <w:tcW w:w="2694" w:type="dxa"/>
            <w:vAlign w:val="center"/>
          </w:tcPr>
          <w:p w14:paraId="4578F8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04FD4" w14:textId="212876AD" w:rsidR="0085747A" w:rsidRPr="009C54AE" w:rsidRDefault="00C9003E" w:rsidP="4237F6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003E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9C54AE" w14:paraId="57AEE4CE" w14:textId="77777777" w:rsidTr="4237F68D">
        <w:tc>
          <w:tcPr>
            <w:tcW w:w="2694" w:type="dxa"/>
            <w:vAlign w:val="center"/>
          </w:tcPr>
          <w:p w14:paraId="260B40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C84FED" w14:textId="77777777" w:rsidR="0085747A" w:rsidRPr="009C54AE" w:rsidRDefault="006C6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10F88DB" w14:textId="77777777" w:rsidTr="4237F68D">
        <w:tc>
          <w:tcPr>
            <w:tcW w:w="2694" w:type="dxa"/>
            <w:vAlign w:val="center"/>
          </w:tcPr>
          <w:p w14:paraId="6B8C8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D867B7" w14:textId="77777777" w:rsidR="0085747A" w:rsidRPr="009C54AE" w:rsidRDefault="006C6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7A65486" w14:textId="77777777" w:rsidTr="4237F68D">
        <w:tc>
          <w:tcPr>
            <w:tcW w:w="2694" w:type="dxa"/>
            <w:vAlign w:val="center"/>
          </w:tcPr>
          <w:p w14:paraId="7C022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B6F372" w14:textId="0AFB178E" w:rsidR="0085747A" w:rsidRPr="009C54AE" w:rsidRDefault="006C6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170EAD" w14:textId="77777777" w:rsidTr="4237F68D">
        <w:tc>
          <w:tcPr>
            <w:tcW w:w="2694" w:type="dxa"/>
            <w:vAlign w:val="center"/>
          </w:tcPr>
          <w:p w14:paraId="230579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041E9C" w14:textId="313CD7D3" w:rsidR="0085747A" w:rsidRPr="009C54AE" w:rsidRDefault="00FF1D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15AA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0DA5E6" w14:textId="77777777" w:rsidTr="4237F68D">
        <w:tc>
          <w:tcPr>
            <w:tcW w:w="2694" w:type="dxa"/>
            <w:vAlign w:val="center"/>
          </w:tcPr>
          <w:p w14:paraId="089AF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4458C1" w14:textId="3A3DA6A7" w:rsidR="0085747A" w:rsidRPr="009C54AE" w:rsidRDefault="006C6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CE67B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93011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9C54AE" w14:paraId="58440047" w14:textId="77777777" w:rsidTr="4237F68D">
        <w:tc>
          <w:tcPr>
            <w:tcW w:w="2694" w:type="dxa"/>
            <w:vAlign w:val="center"/>
          </w:tcPr>
          <w:p w14:paraId="4EA25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9D0E8D" w14:textId="65D896AE" w:rsidR="0085747A" w:rsidRPr="009C54AE" w:rsidRDefault="00B930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A3FE37F" w14:textId="77777777" w:rsidTr="4237F68D">
        <w:tc>
          <w:tcPr>
            <w:tcW w:w="2694" w:type="dxa"/>
            <w:vAlign w:val="center"/>
          </w:tcPr>
          <w:p w14:paraId="43CB817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21AED" w14:textId="77777777" w:rsidR="00923D7D" w:rsidRPr="009C54AE" w:rsidRDefault="006C6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B93011" w:rsidRPr="009C54AE" w14:paraId="037D905D" w14:textId="77777777" w:rsidTr="4237F68D">
        <w:tc>
          <w:tcPr>
            <w:tcW w:w="2694" w:type="dxa"/>
            <w:vAlign w:val="center"/>
          </w:tcPr>
          <w:p w14:paraId="70073A1A" w14:textId="77777777" w:rsidR="00B93011" w:rsidRPr="009C54AE" w:rsidRDefault="00B93011" w:rsidP="00B930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CF5C6" w14:textId="7719C3CD" w:rsidR="00B93011" w:rsidRPr="009C54AE" w:rsidRDefault="00B93011" w:rsidP="00B930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Hadała-Skóra</w:t>
            </w:r>
          </w:p>
        </w:tc>
      </w:tr>
      <w:tr w:rsidR="00B93011" w:rsidRPr="009C54AE" w14:paraId="6F71DF67" w14:textId="77777777" w:rsidTr="4237F68D">
        <w:tc>
          <w:tcPr>
            <w:tcW w:w="2694" w:type="dxa"/>
            <w:vAlign w:val="center"/>
          </w:tcPr>
          <w:p w14:paraId="0317F4B0" w14:textId="77777777" w:rsidR="00B93011" w:rsidRPr="009C54AE" w:rsidRDefault="00B93011" w:rsidP="00B930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912C08E" w14:textId="77777777" w:rsidR="00B93011" w:rsidRPr="009C54AE" w:rsidRDefault="00B93011" w:rsidP="00B930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Hadała-Skóra</w:t>
            </w:r>
          </w:p>
        </w:tc>
      </w:tr>
    </w:tbl>
    <w:p w14:paraId="7E945EC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D0451D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C511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3D5E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60"/>
        <w:gridCol w:w="732"/>
        <w:gridCol w:w="945"/>
        <w:gridCol w:w="810"/>
        <w:gridCol w:w="825"/>
        <w:gridCol w:w="559"/>
        <w:gridCol w:w="948"/>
        <w:gridCol w:w="1189"/>
        <w:gridCol w:w="1505"/>
      </w:tblGrid>
      <w:tr w:rsidR="00015B8F" w:rsidRPr="009C54AE" w14:paraId="3E641BB1" w14:textId="77777777" w:rsidTr="4237F68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F50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B92E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0DE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6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1B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E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E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2A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65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1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C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9BAF7" w14:textId="77777777" w:rsidTr="4237F68D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1AE9" w14:textId="2D13AF98" w:rsidR="00015B8F" w:rsidRPr="009C54AE" w:rsidRDefault="00B930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2C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75AA" w14:textId="381D611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B08F" w14:textId="6D06C61E" w:rsidR="00015B8F" w:rsidRPr="009C54AE" w:rsidRDefault="00FF1D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217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78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39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C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78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D27" w14:textId="77777777" w:rsidR="00015B8F" w:rsidRPr="009C54AE" w:rsidRDefault="00D36F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A636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FD29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AB818" w14:textId="77777777" w:rsidR="0085747A" w:rsidRPr="009C54AE" w:rsidRDefault="00A81C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9155B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60E4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2BBB8D" w14:textId="43E3A8ED" w:rsidR="00E22FBC" w:rsidRPr="009C54AE" w:rsidRDefault="00E22FBC" w:rsidP="46CFF1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E5FB3D6">
        <w:rPr>
          <w:rFonts w:ascii="Corbel" w:hAnsi="Corbel"/>
          <w:smallCaps w:val="0"/>
        </w:rPr>
        <w:t xml:space="preserve">1.3 </w:t>
      </w:r>
      <w:r>
        <w:tab/>
      </w:r>
      <w:r w:rsidRPr="1E5FB3D6">
        <w:rPr>
          <w:rFonts w:ascii="Corbel" w:hAnsi="Corbel"/>
          <w:smallCaps w:val="0"/>
        </w:rPr>
        <w:t>For</w:t>
      </w:r>
      <w:r w:rsidR="00445970" w:rsidRPr="1E5FB3D6">
        <w:rPr>
          <w:rFonts w:ascii="Corbel" w:hAnsi="Corbel"/>
          <w:smallCaps w:val="0"/>
        </w:rPr>
        <w:t xml:space="preserve">ma zaliczenia przedmiotu </w:t>
      </w:r>
      <w:r w:rsidRPr="1E5FB3D6">
        <w:rPr>
          <w:rFonts w:ascii="Corbel" w:hAnsi="Corbel"/>
          <w:smallCaps w:val="0"/>
        </w:rPr>
        <w:t xml:space="preserve">(z toku) </w:t>
      </w:r>
      <w:r w:rsidRPr="1E5FB3D6">
        <w:rPr>
          <w:rFonts w:ascii="Corbel" w:hAnsi="Corbel"/>
          <w:b w:val="0"/>
          <w:smallCaps w:val="0"/>
        </w:rPr>
        <w:t>(egzamin, zaliczenie z oceną, zaliczenie bez oceny)</w:t>
      </w:r>
    </w:p>
    <w:p w14:paraId="43C6E604" w14:textId="6411B063" w:rsidR="009C54AE" w:rsidRDefault="00B930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073007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E5CD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237F68D">
        <w:rPr>
          <w:rFonts w:ascii="Corbel" w:hAnsi="Corbel"/>
        </w:rPr>
        <w:t xml:space="preserve">2.Wymagania wstępne </w:t>
      </w:r>
    </w:p>
    <w:p w14:paraId="609D9112" w14:textId="2AC55798" w:rsidR="4237F68D" w:rsidRDefault="4237F68D" w:rsidP="4237F68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B448DF" w14:textId="77777777" w:rsidTr="4237F68D">
        <w:tc>
          <w:tcPr>
            <w:tcW w:w="9670" w:type="dxa"/>
          </w:tcPr>
          <w:p w14:paraId="61F867D5" w14:textId="21D64E37" w:rsidR="0085747A" w:rsidRPr="009C54AE" w:rsidRDefault="00B07AEE" w:rsidP="4237F68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237F68D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instytucji oraz prawa Unii Europejskiej.</w:t>
            </w:r>
          </w:p>
        </w:tc>
      </w:tr>
    </w:tbl>
    <w:p w14:paraId="4C5C5B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DD6E0" w14:textId="251E842F" w:rsidR="0085747A" w:rsidRPr="00C05F44" w:rsidRDefault="0071620A" w:rsidP="46CFF126">
      <w:pPr>
        <w:pStyle w:val="Punktygwne"/>
        <w:spacing w:before="0" w:after="0"/>
        <w:rPr>
          <w:rFonts w:ascii="Corbel" w:hAnsi="Corbel"/>
        </w:rPr>
      </w:pPr>
      <w:r w:rsidRPr="46CFF126">
        <w:rPr>
          <w:rFonts w:ascii="Corbel" w:hAnsi="Corbel"/>
        </w:rPr>
        <w:t>3.</w:t>
      </w:r>
      <w:r w:rsidR="0085747A" w:rsidRPr="46CFF126">
        <w:rPr>
          <w:rFonts w:ascii="Corbel" w:hAnsi="Corbel"/>
        </w:rPr>
        <w:t xml:space="preserve"> </w:t>
      </w:r>
      <w:r w:rsidR="00A84C85" w:rsidRPr="46CFF126">
        <w:rPr>
          <w:rFonts w:ascii="Corbel" w:hAnsi="Corbel"/>
        </w:rPr>
        <w:t>cele, efekty uczenia się</w:t>
      </w:r>
      <w:r w:rsidR="0085747A" w:rsidRPr="46CFF126">
        <w:rPr>
          <w:rFonts w:ascii="Corbel" w:hAnsi="Corbel"/>
        </w:rPr>
        <w:t>, treści Programowe i stosowane metody Dydaktyczne</w:t>
      </w:r>
    </w:p>
    <w:p w14:paraId="0F98FF6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AFCD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11B5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22E1505" w14:textId="77777777" w:rsidTr="00923D7D">
        <w:tc>
          <w:tcPr>
            <w:tcW w:w="851" w:type="dxa"/>
            <w:vAlign w:val="center"/>
          </w:tcPr>
          <w:p w14:paraId="285C3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18592" w14:textId="18A7E5AE" w:rsidR="0085747A" w:rsidRPr="009C54AE" w:rsidRDefault="00E66AC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kompetencjami i sposobem zaangażowania UE w zakresie P</w:t>
            </w:r>
            <w:r w:rsidR="0062085C">
              <w:rPr>
                <w:rFonts w:ascii="Corbel" w:hAnsi="Corbel"/>
                <w:b w:val="0"/>
                <w:sz w:val="24"/>
                <w:szCs w:val="24"/>
              </w:rPr>
              <w:t xml:space="preserve">rzestrzeni </w:t>
            </w:r>
            <w:r w:rsidR="009A0537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62085C">
              <w:rPr>
                <w:rFonts w:ascii="Corbel" w:hAnsi="Corbel"/>
                <w:b w:val="0"/>
                <w:sz w:val="24"/>
                <w:szCs w:val="24"/>
              </w:rPr>
              <w:t xml:space="preserve">olności </w:t>
            </w:r>
            <w:r w:rsidR="009A0537">
              <w:rPr>
                <w:rFonts w:ascii="Corbel" w:hAnsi="Corbel"/>
                <w:b w:val="0"/>
                <w:sz w:val="24"/>
                <w:szCs w:val="24"/>
              </w:rPr>
              <w:t xml:space="preserve">bezpieczeństwa 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0537">
              <w:rPr>
                <w:rFonts w:ascii="Corbel" w:hAnsi="Corbel"/>
                <w:b w:val="0"/>
                <w:sz w:val="24"/>
                <w:szCs w:val="24"/>
              </w:rPr>
              <w:t xml:space="preserve"> sprawiedliwości</w:t>
            </w:r>
            <w:r w:rsidR="0076357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roli państw członkowskich UE w jej kreowaniu i wdrażaniu.</w:t>
            </w:r>
          </w:p>
        </w:tc>
      </w:tr>
    </w:tbl>
    <w:p w14:paraId="1CE93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31541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72E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6135"/>
        <w:gridCol w:w="1827"/>
      </w:tblGrid>
      <w:tr w:rsidR="0085747A" w:rsidRPr="009C54AE" w14:paraId="57719E81" w14:textId="77777777" w:rsidTr="4237F68D">
        <w:tc>
          <w:tcPr>
            <w:tcW w:w="1680" w:type="dxa"/>
            <w:vAlign w:val="center"/>
          </w:tcPr>
          <w:p w14:paraId="7F467B9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35" w:type="dxa"/>
            <w:vAlign w:val="center"/>
          </w:tcPr>
          <w:p w14:paraId="4E00EA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1427D70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3E90A7D" w14:textId="77777777" w:rsidTr="4237F68D">
        <w:tc>
          <w:tcPr>
            <w:tcW w:w="1680" w:type="dxa"/>
          </w:tcPr>
          <w:p w14:paraId="3CDAAF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35" w:type="dxa"/>
          </w:tcPr>
          <w:p w14:paraId="2C7B618B" w14:textId="54AC557D" w:rsidR="0085747A" w:rsidRPr="009C54AE" w:rsidRDefault="7BAEAE32" w:rsidP="4237F6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>Z</w:t>
            </w:r>
            <w:r w:rsidR="1C5FC613" w:rsidRPr="4237F68D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12684502" w:rsidRPr="4237F68D">
              <w:rPr>
                <w:rFonts w:ascii="Corbel" w:hAnsi="Corbel"/>
                <w:b w:val="0"/>
                <w:smallCaps w:val="0"/>
              </w:rPr>
              <w:t>struktury i funkcjonowanie instytucji i</w:t>
            </w:r>
            <w:r w:rsidR="58CAA3FE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="12684502" w:rsidRPr="4237F68D">
              <w:rPr>
                <w:rFonts w:ascii="Corbel" w:hAnsi="Corbel"/>
                <w:b w:val="0"/>
                <w:smallCaps w:val="0"/>
              </w:rPr>
              <w:t>agencji powoływanych do realizacji zadań wynikających z</w:t>
            </w:r>
            <w:r w:rsidR="1CD234A2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="12684502" w:rsidRPr="4237F68D">
              <w:rPr>
                <w:rFonts w:ascii="Corbel" w:hAnsi="Corbel"/>
                <w:b w:val="0"/>
                <w:smallCaps w:val="0"/>
              </w:rPr>
              <w:t>Przestrzeni wolności, bezpieczeństwa i sprawiedliwości.</w:t>
            </w:r>
          </w:p>
        </w:tc>
        <w:tc>
          <w:tcPr>
            <w:tcW w:w="1827" w:type="dxa"/>
          </w:tcPr>
          <w:p w14:paraId="1459CBB8" w14:textId="1059061D" w:rsidR="0085747A" w:rsidRPr="009C54AE" w:rsidRDefault="00D405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8A03D1F" w14:textId="77777777" w:rsidTr="4237F68D">
        <w:tc>
          <w:tcPr>
            <w:tcW w:w="1680" w:type="dxa"/>
          </w:tcPr>
          <w:p w14:paraId="1F4A2277" w14:textId="3BC2355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16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135" w:type="dxa"/>
          </w:tcPr>
          <w:p w14:paraId="7A18F7E8" w14:textId="5B2C6112" w:rsidR="0085747A" w:rsidRPr="009C54AE" w:rsidRDefault="00975A3A" w:rsidP="00D405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85441">
              <w:rPr>
                <w:rFonts w:ascii="Corbel" w:hAnsi="Corbel"/>
                <w:b w:val="0"/>
                <w:smallCaps w:val="0"/>
                <w:szCs w:val="24"/>
              </w:rPr>
              <w:t>na i rozumie podstawy prawne w zakresie zwalczania przestępczości w UE w ramach Przestrzeni wolności, bezpieczeństwa i sprawiedliwości.</w:t>
            </w:r>
          </w:p>
        </w:tc>
        <w:tc>
          <w:tcPr>
            <w:tcW w:w="1827" w:type="dxa"/>
          </w:tcPr>
          <w:p w14:paraId="2AEB86D4" w14:textId="4AC379C3" w:rsidR="0085747A" w:rsidRPr="009C54AE" w:rsidRDefault="00D405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3164A" w:rsidRPr="009C54AE" w14:paraId="6B0E7F00" w14:textId="77777777" w:rsidTr="4237F68D">
        <w:tc>
          <w:tcPr>
            <w:tcW w:w="1680" w:type="dxa"/>
          </w:tcPr>
          <w:p w14:paraId="26559A64" w14:textId="0A50F568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135" w:type="dxa"/>
          </w:tcPr>
          <w:p w14:paraId="3D10B6C9" w14:textId="7ED9EF7E" w:rsidR="0083164A" w:rsidRPr="009C54AE" w:rsidRDefault="4E4CF6B6" w:rsidP="4237F6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>Zna i rozumie modele Przestrzeni wolności, bezpieczeństwa i</w:t>
            </w:r>
            <w:r w:rsidR="3E81E816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237F68D">
              <w:rPr>
                <w:rFonts w:ascii="Corbel" w:hAnsi="Corbel"/>
                <w:b w:val="0"/>
                <w:smallCaps w:val="0"/>
              </w:rPr>
              <w:t>sprawiedliwości.</w:t>
            </w:r>
          </w:p>
        </w:tc>
        <w:tc>
          <w:tcPr>
            <w:tcW w:w="1827" w:type="dxa"/>
          </w:tcPr>
          <w:p w14:paraId="4541094C" w14:textId="4823043B" w:rsidR="0083164A" w:rsidRPr="009C54AE" w:rsidRDefault="00D4051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3164A" w:rsidRPr="009C54AE" w14:paraId="66886BEB" w14:textId="77777777" w:rsidTr="4237F68D">
        <w:tc>
          <w:tcPr>
            <w:tcW w:w="1680" w:type="dxa"/>
          </w:tcPr>
          <w:p w14:paraId="7C6127C5" w14:textId="53761730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135" w:type="dxa"/>
          </w:tcPr>
          <w:p w14:paraId="363FAE5F" w14:textId="055F4711" w:rsidR="0083164A" w:rsidRPr="009C54AE" w:rsidRDefault="7BAEAE32" w:rsidP="4237F6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>P</w:t>
            </w:r>
            <w:r w:rsidR="12684502" w:rsidRPr="4237F68D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3F71450A" w:rsidRPr="4237F68D">
              <w:rPr>
                <w:rFonts w:ascii="Corbel" w:hAnsi="Corbel"/>
                <w:b w:val="0"/>
                <w:smallCaps w:val="0"/>
              </w:rPr>
              <w:t xml:space="preserve">dokonać </w:t>
            </w:r>
            <w:r w:rsidRPr="4237F68D">
              <w:rPr>
                <w:rFonts w:ascii="Corbel" w:hAnsi="Corbel"/>
                <w:b w:val="0"/>
                <w:smallCaps w:val="0"/>
              </w:rPr>
              <w:t xml:space="preserve">interpretacji zjawisk politycznych </w:t>
            </w:r>
            <w:r w:rsidR="00975A3A">
              <w:br/>
            </w:r>
            <w:r w:rsidRPr="4237F68D">
              <w:rPr>
                <w:rFonts w:ascii="Corbel" w:hAnsi="Corbel"/>
                <w:b w:val="0"/>
                <w:smallCaps w:val="0"/>
              </w:rPr>
              <w:t>i</w:t>
            </w:r>
            <w:r w:rsidR="514FBE54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237F68D">
              <w:rPr>
                <w:rFonts w:ascii="Corbel" w:hAnsi="Corbel"/>
                <w:b w:val="0"/>
                <w:smallCaps w:val="0"/>
              </w:rPr>
              <w:t>prawnych w zakresie Przestrzeni wolności, bezpieczeństwa i</w:t>
            </w:r>
            <w:r w:rsidR="6EB15526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237F68D">
              <w:rPr>
                <w:rFonts w:ascii="Corbel" w:hAnsi="Corbel"/>
                <w:b w:val="0"/>
                <w:smallCaps w:val="0"/>
              </w:rPr>
              <w:t>sprawiedliwości.</w:t>
            </w:r>
          </w:p>
        </w:tc>
        <w:tc>
          <w:tcPr>
            <w:tcW w:w="1827" w:type="dxa"/>
          </w:tcPr>
          <w:p w14:paraId="44114B74" w14:textId="723E8F1D" w:rsidR="0083164A" w:rsidRPr="009C54AE" w:rsidRDefault="005034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3164A" w:rsidRPr="009C54AE" w14:paraId="6FD29972" w14:textId="77777777" w:rsidTr="4237F68D">
        <w:tc>
          <w:tcPr>
            <w:tcW w:w="1680" w:type="dxa"/>
          </w:tcPr>
          <w:p w14:paraId="1AA0FADA" w14:textId="4AD9E1C9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135" w:type="dxa"/>
          </w:tcPr>
          <w:p w14:paraId="2CC446ED" w14:textId="5A0255B9" w:rsidR="0083164A" w:rsidRPr="009C54AE" w:rsidRDefault="00975A3A" w:rsidP="00D405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analizy genezy, przebiegu oraz skutków obszarów Przestrzeni wolności, bezpieczeństwa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sprawiedliwości.</w:t>
            </w:r>
          </w:p>
        </w:tc>
        <w:tc>
          <w:tcPr>
            <w:tcW w:w="1827" w:type="dxa"/>
          </w:tcPr>
          <w:p w14:paraId="00E1C1C0" w14:textId="5D6B2385" w:rsidR="0083164A" w:rsidRPr="009C54AE" w:rsidRDefault="005034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3164A" w:rsidRPr="009C54AE" w14:paraId="5B9B73D7" w14:textId="77777777" w:rsidTr="4237F68D">
        <w:tc>
          <w:tcPr>
            <w:tcW w:w="1680" w:type="dxa"/>
          </w:tcPr>
          <w:p w14:paraId="7D559B2E" w14:textId="5772A57E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135" w:type="dxa"/>
          </w:tcPr>
          <w:p w14:paraId="582F2753" w14:textId="6FCBF4D6" w:rsidR="0083164A" w:rsidRPr="009C54AE" w:rsidRDefault="7BAEAE32" w:rsidP="4237F6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>Potrafi krytycznie odnieść się do konkretnych propozycji związanych z obszarem Przestrzeni wolności, bezpieczeństwa i</w:t>
            </w:r>
            <w:r w:rsidR="6DD6D503" w:rsidRPr="4237F68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237F68D">
              <w:rPr>
                <w:rFonts w:ascii="Corbel" w:hAnsi="Corbel"/>
                <w:b w:val="0"/>
                <w:smallCaps w:val="0"/>
              </w:rPr>
              <w:t>sprawiedliwości oraz sformułować własne propozycje ich rozwiązania.</w:t>
            </w:r>
          </w:p>
        </w:tc>
        <w:tc>
          <w:tcPr>
            <w:tcW w:w="1827" w:type="dxa"/>
          </w:tcPr>
          <w:p w14:paraId="24047F7C" w14:textId="5086C61D" w:rsidR="0083164A" w:rsidRPr="009C54AE" w:rsidRDefault="005034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3164A" w:rsidRPr="009C54AE" w14:paraId="59601741" w14:textId="77777777" w:rsidTr="4237F68D">
        <w:tc>
          <w:tcPr>
            <w:tcW w:w="1680" w:type="dxa"/>
          </w:tcPr>
          <w:p w14:paraId="4E9FEAAC" w14:textId="26647C86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135" w:type="dxa"/>
          </w:tcPr>
          <w:p w14:paraId="67FAB979" w14:textId="7FB7B7B5" w:rsidR="0083164A" w:rsidRPr="009C54AE" w:rsidRDefault="00975A3A" w:rsidP="00D405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stosować normy prawne UE związane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z Przestrzenią wolności, bezpieczeństwa i sprawiedliwości.</w:t>
            </w:r>
          </w:p>
        </w:tc>
        <w:tc>
          <w:tcPr>
            <w:tcW w:w="1827" w:type="dxa"/>
          </w:tcPr>
          <w:p w14:paraId="18AA53DD" w14:textId="5FD995FF" w:rsidR="0083164A" w:rsidRPr="009C54AE" w:rsidRDefault="005034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3164A" w:rsidRPr="009C54AE" w14:paraId="005B4215" w14:textId="77777777" w:rsidTr="4237F68D">
        <w:tc>
          <w:tcPr>
            <w:tcW w:w="1680" w:type="dxa"/>
          </w:tcPr>
          <w:p w14:paraId="56690DE0" w14:textId="7DBF5564" w:rsidR="0083164A" w:rsidRPr="009C54AE" w:rsidRDefault="00831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3011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135" w:type="dxa"/>
          </w:tcPr>
          <w:p w14:paraId="17462E7B" w14:textId="0BCF09CA" w:rsidR="0083164A" w:rsidRPr="009C54AE" w:rsidRDefault="00975A3A" w:rsidP="00D405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Gotów jest do pogłębiania wiedzy i analizowaniu nowych wiadomości związanych z obszarem Przestrzeni wolności, bezpieczeństwa i sprawiedliwości.</w:t>
            </w:r>
          </w:p>
        </w:tc>
        <w:tc>
          <w:tcPr>
            <w:tcW w:w="1827" w:type="dxa"/>
          </w:tcPr>
          <w:p w14:paraId="7A71F1EE" w14:textId="507F8D8D" w:rsidR="0083164A" w:rsidRPr="009C54AE" w:rsidRDefault="005034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18FE8AE" w14:textId="77777777" w:rsidR="00D40516" w:rsidRDefault="00D4051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D03B68" w14:textId="262C03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83E66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4237F68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7C43" w:rsidRPr="009C54AE" w14:paraId="5D57829B" w14:textId="77777777" w:rsidTr="4237F68D">
        <w:tc>
          <w:tcPr>
            <w:tcW w:w="9639" w:type="dxa"/>
          </w:tcPr>
          <w:p w14:paraId="26210F5F" w14:textId="77777777" w:rsidR="00A17C43" w:rsidRPr="009C54AE" w:rsidRDefault="00A17C43" w:rsidP="00AB67A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7C43" w:rsidRPr="009C54AE" w14:paraId="375B9C61" w14:textId="77777777" w:rsidTr="4237F68D">
        <w:tc>
          <w:tcPr>
            <w:tcW w:w="9639" w:type="dxa"/>
          </w:tcPr>
          <w:p w14:paraId="013A5F03" w14:textId="317CA1BE" w:rsidR="00A17C43" w:rsidRPr="009C54AE" w:rsidRDefault="33ECFD00" w:rsidP="00AB67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7A3AD0D" w14:textId="77777777" w:rsidR="00A17C43" w:rsidRPr="009C54AE" w:rsidRDefault="00A17C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24EAFB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CBA0E2" w14:textId="041B328F" w:rsidR="0057663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237F68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4237F68D">
        <w:rPr>
          <w:rFonts w:ascii="Corbel" w:hAnsi="Corbel"/>
          <w:sz w:val="24"/>
          <w:szCs w:val="24"/>
        </w:rPr>
        <w:t xml:space="preserve">, </w:t>
      </w:r>
      <w:r w:rsidRPr="4237F68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17C43" w:rsidRPr="009C54AE" w14:paraId="2677B3F0" w14:textId="77777777" w:rsidTr="46CFF126">
        <w:tc>
          <w:tcPr>
            <w:tcW w:w="9639" w:type="dxa"/>
          </w:tcPr>
          <w:p w14:paraId="3D349CFF" w14:textId="77777777" w:rsidR="00A17C43" w:rsidRPr="009C54AE" w:rsidRDefault="00A17C43" w:rsidP="00AB67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7C43" w:rsidRPr="009C54AE" w14:paraId="55A87320" w14:textId="77777777" w:rsidTr="46CFF126">
        <w:tc>
          <w:tcPr>
            <w:tcW w:w="9639" w:type="dxa"/>
          </w:tcPr>
          <w:p w14:paraId="593EB4BC" w14:textId="69F81CCF" w:rsidR="00A17C43" w:rsidRPr="009C54AE" w:rsidRDefault="00A17C43" w:rsidP="00AB67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46CFF126">
              <w:rPr>
                <w:rFonts w:ascii="Corbel" w:hAnsi="Corbel"/>
                <w:sz w:val="24"/>
                <w:szCs w:val="24"/>
              </w:rPr>
              <w:t xml:space="preserve">Geneza </w:t>
            </w:r>
            <w:r w:rsidR="004A1068" w:rsidRPr="46CFF126">
              <w:rPr>
                <w:rFonts w:ascii="Corbel" w:hAnsi="Corbel"/>
                <w:sz w:val="24"/>
                <w:szCs w:val="24"/>
              </w:rPr>
              <w:t>P</w:t>
            </w:r>
            <w:r w:rsidRPr="46CFF126">
              <w:rPr>
                <w:rFonts w:ascii="Corbel" w:hAnsi="Corbel"/>
                <w:sz w:val="24"/>
                <w:szCs w:val="24"/>
              </w:rPr>
              <w:t xml:space="preserve">rzestrzeni wolności, bezpieczeństwa i sprawiedliwości. </w:t>
            </w:r>
          </w:p>
        </w:tc>
      </w:tr>
      <w:tr w:rsidR="00A17C43" w:rsidRPr="009C54AE" w14:paraId="196AE833" w14:textId="77777777" w:rsidTr="46CFF126">
        <w:tc>
          <w:tcPr>
            <w:tcW w:w="9639" w:type="dxa"/>
          </w:tcPr>
          <w:p w14:paraId="3A5582DE" w14:textId="77777777" w:rsidR="00A17C43" w:rsidRDefault="00A17C43" w:rsidP="00AB67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Podstawy prawne współpracy w zakresie zwalczania przestępczości w UE:</w:t>
            </w:r>
          </w:p>
          <w:p w14:paraId="7D8A5C3B" w14:textId="77777777" w:rsidR="00A17C43" w:rsidRDefault="00A17C43" w:rsidP="00AB67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Traktat z Maastricht.</w:t>
            </w:r>
          </w:p>
          <w:p w14:paraId="40013E9E" w14:textId="77777777" w:rsidR="00A17C43" w:rsidRDefault="00A17C43" w:rsidP="00AB67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Traktat amsterdamski. </w:t>
            </w:r>
          </w:p>
          <w:p w14:paraId="0ACBFE8E" w14:textId="77777777" w:rsidR="00A17C43" w:rsidRDefault="00A17C43" w:rsidP="00AB67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Traktat nicejski.</w:t>
            </w:r>
          </w:p>
          <w:p w14:paraId="4EF1482E" w14:textId="77777777" w:rsidR="00A17C43" w:rsidRPr="009C54AE" w:rsidRDefault="00A17C43" w:rsidP="00AB67A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Traktat lizboński. </w:t>
            </w:r>
          </w:p>
        </w:tc>
      </w:tr>
      <w:tr w:rsidR="00A17C43" w:rsidRPr="009C54AE" w14:paraId="2048713A" w14:textId="77777777" w:rsidTr="46CFF126">
        <w:tc>
          <w:tcPr>
            <w:tcW w:w="9639" w:type="dxa"/>
          </w:tcPr>
          <w:p w14:paraId="355ABE0D" w14:textId="77777777" w:rsidR="00A17C43" w:rsidRDefault="00A17C43" w:rsidP="00AB67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Instytucjonalizacja Przestrzeni wolności, bezpieczeństwa i sprawiedliwości:</w:t>
            </w:r>
          </w:p>
          <w:p w14:paraId="7539C42C" w14:textId="77777777" w:rsidR="00A17C43" w:rsidRDefault="00A17C43" w:rsidP="00AB67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ogólne.</w:t>
            </w:r>
          </w:p>
          <w:p w14:paraId="4427C8D1" w14:textId="77777777" w:rsidR="00A17C43" w:rsidRDefault="00A17C43" w:rsidP="00AB67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Agencje wyspecjalizowane. </w:t>
            </w:r>
          </w:p>
          <w:p w14:paraId="454FC514" w14:textId="77777777" w:rsidR="00A17C43" w:rsidRPr="009C54AE" w:rsidRDefault="00A17C43" w:rsidP="00AB67A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Agencje wspierające.</w:t>
            </w:r>
          </w:p>
        </w:tc>
      </w:tr>
      <w:tr w:rsidR="00A17C43" w:rsidRPr="009C54AE" w14:paraId="24218968" w14:textId="77777777" w:rsidTr="46CFF126">
        <w:tc>
          <w:tcPr>
            <w:tcW w:w="9639" w:type="dxa"/>
          </w:tcPr>
          <w:p w14:paraId="162C7333" w14:textId="77777777" w:rsidR="00A17C43" w:rsidRDefault="00A17C43" w:rsidP="00AB67A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Płaszczyzny współpracy w ramach Przestrzeni wolności, bezpieczeństwa i sprawiedliwości:</w:t>
            </w:r>
          </w:p>
          <w:p w14:paraId="424C16B0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Walka z przestępczością zorganizowaną.</w:t>
            </w:r>
          </w:p>
          <w:p w14:paraId="7C0F2963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Zwalczanie nielegalnej imigracji.</w:t>
            </w:r>
          </w:p>
          <w:p w14:paraId="6CB3B7CB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Zwalczanie handlu narkotykami.</w:t>
            </w:r>
          </w:p>
          <w:p w14:paraId="459ED843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Zwalczanie handlu ludźmi.</w:t>
            </w:r>
          </w:p>
          <w:p w14:paraId="79DB635E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Walka z terroryzmem.</w:t>
            </w:r>
          </w:p>
          <w:p w14:paraId="708015F7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Przestępstwa finansowe i walka z korupcją.</w:t>
            </w:r>
          </w:p>
          <w:p w14:paraId="7CD798A4" w14:textId="77777777" w:rsid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sądowa w sprawach karnych.</w:t>
            </w:r>
          </w:p>
          <w:p w14:paraId="7607CBC7" w14:textId="77777777" w:rsidR="00A17C43" w:rsidRPr="00A17C43" w:rsidRDefault="00A17C43" w:rsidP="00AB67A4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sądów cywilnych.</w:t>
            </w:r>
          </w:p>
        </w:tc>
      </w:tr>
    </w:tbl>
    <w:p w14:paraId="6C9AE2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E11C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237F68D">
        <w:rPr>
          <w:rFonts w:ascii="Corbel" w:hAnsi="Corbel"/>
          <w:smallCaps w:val="0"/>
        </w:rPr>
        <w:t>3.4 Metody dydaktyczne</w:t>
      </w:r>
      <w:r w:rsidRPr="4237F68D">
        <w:rPr>
          <w:rFonts w:ascii="Corbel" w:hAnsi="Corbel"/>
          <w:b w:val="0"/>
          <w:smallCaps w:val="0"/>
        </w:rPr>
        <w:t xml:space="preserve"> </w:t>
      </w:r>
    </w:p>
    <w:p w14:paraId="10E41F97" w14:textId="6C8CA569" w:rsidR="4237F68D" w:rsidRDefault="4237F68D" w:rsidP="4237F68D">
      <w:pPr>
        <w:pStyle w:val="Punktygwne"/>
        <w:spacing w:before="0" w:after="0"/>
        <w:ind w:left="426"/>
        <w:rPr>
          <w:rFonts w:ascii="Corbel" w:hAnsi="Corbel"/>
          <w:bCs/>
          <w:smallCaps w:val="0"/>
          <w:szCs w:val="24"/>
        </w:rPr>
      </w:pPr>
    </w:p>
    <w:p w14:paraId="6BF19E06" w14:textId="77777777" w:rsidR="00431FEA" w:rsidRDefault="00431F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84BB6" w14:textId="0330C235" w:rsidR="00431FEA" w:rsidRPr="009C54AE" w:rsidRDefault="00431F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4237F68D">
        <w:rPr>
          <w:rFonts w:ascii="Corbel" w:hAnsi="Corbel"/>
          <w:b w:val="0"/>
          <w:smallCaps w:val="0"/>
        </w:rPr>
        <w:t xml:space="preserve">Praca w grupach, dyskusja, analiza i interpretacja z wykorzystaniem metod </w:t>
      </w:r>
      <w:r w:rsidR="00D735FA" w:rsidRPr="4237F68D">
        <w:rPr>
          <w:rFonts w:ascii="Corbel" w:hAnsi="Corbel"/>
          <w:b w:val="0"/>
          <w:smallCaps w:val="0"/>
        </w:rPr>
        <w:t xml:space="preserve">kształcenia na odległość. </w:t>
      </w:r>
    </w:p>
    <w:p w14:paraId="094726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A7F85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EDE2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D1B7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E2C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23C37DF" w14:textId="77777777" w:rsidTr="4237F68D">
        <w:tc>
          <w:tcPr>
            <w:tcW w:w="1985" w:type="dxa"/>
            <w:vAlign w:val="center"/>
          </w:tcPr>
          <w:p w14:paraId="037B6BD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E51CEE" w14:textId="48DB957B" w:rsidR="0085747A" w:rsidRPr="009C54AE" w:rsidRDefault="00A84C85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237F68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669AB05" w:rsidRPr="4237F68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609399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7B32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54E7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87767F2" w14:textId="77777777" w:rsidTr="4237F68D">
        <w:tc>
          <w:tcPr>
            <w:tcW w:w="1985" w:type="dxa"/>
          </w:tcPr>
          <w:p w14:paraId="7B38271F" w14:textId="0A50DB29" w:rsidR="0085747A" w:rsidRPr="009C54AE" w:rsidRDefault="002677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41CA8C" w14:textId="0F3FA4C3" w:rsidR="0085747A" w:rsidRPr="00267767" w:rsidRDefault="00267767" w:rsidP="00267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776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04211E" w14:textId="34613453" w:rsidR="0085747A" w:rsidRPr="009C54AE" w:rsidRDefault="2357D04F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4C155BB3" w14:textId="77777777" w:rsidTr="4237F68D">
        <w:tc>
          <w:tcPr>
            <w:tcW w:w="1985" w:type="dxa"/>
          </w:tcPr>
          <w:p w14:paraId="15DEC332" w14:textId="4B7DC0EE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DF301C0" w14:textId="40AA181E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776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E96D927" w14:textId="3EAF67D4" w:rsidR="00B93011" w:rsidRDefault="3A539364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1485445E" w14:textId="77777777" w:rsidTr="4237F68D">
        <w:tc>
          <w:tcPr>
            <w:tcW w:w="1985" w:type="dxa"/>
          </w:tcPr>
          <w:p w14:paraId="54E3CB50" w14:textId="48201D03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1FBA902" w14:textId="29D58049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776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E8F8F9C" w14:textId="43BD662C" w:rsidR="00B93011" w:rsidRDefault="21658802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059A60D4" w14:textId="77777777" w:rsidTr="4237F68D">
        <w:tc>
          <w:tcPr>
            <w:tcW w:w="1985" w:type="dxa"/>
          </w:tcPr>
          <w:p w14:paraId="4A8F3C93" w14:textId="262D560C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4139E07" w14:textId="70A4CB5A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FA26F73" w14:textId="4CD0EE12" w:rsidR="00B93011" w:rsidRDefault="4A043935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7CCE6826" w14:textId="77777777" w:rsidTr="4237F68D">
        <w:tc>
          <w:tcPr>
            <w:tcW w:w="1985" w:type="dxa"/>
          </w:tcPr>
          <w:p w14:paraId="023CA590" w14:textId="0469711F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A84406" w14:textId="7D1A2CFC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469BA9" w14:textId="3008F081" w:rsidR="00B93011" w:rsidRDefault="46C44A95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15F97CA2" w14:textId="77777777" w:rsidTr="4237F68D">
        <w:tc>
          <w:tcPr>
            <w:tcW w:w="1985" w:type="dxa"/>
          </w:tcPr>
          <w:p w14:paraId="0153120E" w14:textId="49FC5C4A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AE859EE" w14:textId="475D344A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CEFE2A" w14:textId="4A3704B1" w:rsidR="00B93011" w:rsidRDefault="37D7504E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1DB1E7BC" w14:textId="77777777" w:rsidTr="4237F68D">
        <w:tc>
          <w:tcPr>
            <w:tcW w:w="1985" w:type="dxa"/>
          </w:tcPr>
          <w:p w14:paraId="6DCD6B11" w14:textId="1399351A" w:rsidR="00B93011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C9159E9" w14:textId="2B206A35" w:rsidR="00B93011" w:rsidRPr="00267767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F334A2F" w14:textId="6C6C83E2" w:rsidR="00B93011" w:rsidRDefault="03173B9B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  <w:tr w:rsidR="00B93011" w:rsidRPr="009C54AE" w14:paraId="660CC7AA" w14:textId="77777777" w:rsidTr="4237F68D">
        <w:tc>
          <w:tcPr>
            <w:tcW w:w="1985" w:type="dxa"/>
          </w:tcPr>
          <w:p w14:paraId="27DB85E8" w14:textId="24722A4C" w:rsidR="00B93011" w:rsidRPr="009C54AE" w:rsidRDefault="00B93011" w:rsidP="00B9301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BACEAB3" w14:textId="7F4FD901" w:rsidR="00B93011" w:rsidRPr="009C54AE" w:rsidRDefault="00B93011" w:rsidP="00B930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B4B191" w14:textId="4561CD09" w:rsidR="00B93011" w:rsidRPr="009C54AE" w:rsidRDefault="1FBA2F51" w:rsidP="4237F6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4237F68D">
              <w:rPr>
                <w:rFonts w:ascii="Corbel" w:hAnsi="Corbel"/>
                <w:b w:val="0"/>
              </w:rPr>
              <w:t>Konw.</w:t>
            </w:r>
          </w:p>
        </w:tc>
      </w:tr>
    </w:tbl>
    <w:p w14:paraId="1354A3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A839FF" w14:textId="5009F224" w:rsidR="4237F68D" w:rsidRDefault="4237F68D" w:rsidP="4237F68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4485E3A6" w14:textId="1A875051" w:rsidR="4237F68D" w:rsidRDefault="4237F68D" w:rsidP="4237F68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55128D47" w14:textId="55660617" w:rsidR="4237F68D" w:rsidRDefault="4237F68D" w:rsidP="4237F68D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31075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90AD3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5D5F3" w14:textId="77777777" w:rsidTr="4237F68D">
        <w:tc>
          <w:tcPr>
            <w:tcW w:w="9670" w:type="dxa"/>
          </w:tcPr>
          <w:p w14:paraId="06CD817E" w14:textId="5C389D89" w:rsidR="00E069B6" w:rsidRDefault="00E069B6" w:rsidP="4237F6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 xml:space="preserve">Ocena sumująca: test jednokrotnego lub wielokrotnego wyboru oraz pytania otwarte. </w:t>
            </w:r>
          </w:p>
          <w:p w14:paraId="14ED6FDA" w14:textId="77777777" w:rsidR="00E069B6" w:rsidRDefault="00E06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D84899" w14:textId="2F48EA26" w:rsidR="0085747A" w:rsidRPr="009C54AE" w:rsidRDefault="00E069B6" w:rsidP="4237F6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 xml:space="preserve">Na ocenę pozytywną z kolokwium należy udzielać przynajmniej 50 % poprawnych odpowiedź. </w:t>
            </w:r>
          </w:p>
        </w:tc>
      </w:tr>
    </w:tbl>
    <w:p w14:paraId="2BCD7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AFA1D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E0C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9DBF56D" w14:textId="77777777" w:rsidTr="4237F68D">
        <w:tc>
          <w:tcPr>
            <w:tcW w:w="4962" w:type="dxa"/>
            <w:vAlign w:val="center"/>
          </w:tcPr>
          <w:p w14:paraId="72C330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250FC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5D6B2D" w14:textId="77777777" w:rsidTr="4237F68D">
        <w:tc>
          <w:tcPr>
            <w:tcW w:w="4962" w:type="dxa"/>
          </w:tcPr>
          <w:p w14:paraId="46633B2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>G</w:t>
            </w:r>
            <w:r w:rsidR="0085747A" w:rsidRPr="4237F68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237F68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4237F68D">
              <w:rPr>
                <w:rFonts w:ascii="Corbel" w:hAnsi="Corbel"/>
                <w:sz w:val="24"/>
                <w:szCs w:val="24"/>
              </w:rPr>
              <w:t xml:space="preserve"> w</w:t>
            </w:r>
            <w:r w:rsidRPr="4237F68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4237F68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4237F68D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4237F68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0BA29C8" w:rsidRPr="4237F68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237F68D">
              <w:rPr>
                <w:rFonts w:ascii="Corbel" w:hAnsi="Corbel"/>
                <w:sz w:val="24"/>
                <w:szCs w:val="24"/>
              </w:rPr>
              <w:t xml:space="preserve"> </w:t>
            </w:r>
            <w:r w:rsidRPr="4237F68D">
              <w:rPr>
                <w:rFonts w:ascii="Corbel" w:hAnsi="Corbel"/>
                <w:sz w:val="24"/>
                <w:szCs w:val="24"/>
              </w:rPr>
              <w:t>studiów</w:t>
            </w:r>
            <w:r w:rsidR="40BA29C8" w:rsidRPr="4237F6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E117DD" w14:textId="7848F60D" w:rsidR="0085747A" w:rsidRPr="009C54AE" w:rsidRDefault="00FF1D01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>2</w:t>
            </w:r>
            <w:r w:rsidR="00D735FA" w:rsidRPr="4237F68D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C61DC5" w:rsidRPr="009C54AE" w14:paraId="4DA51958" w14:textId="77777777" w:rsidTr="4237F68D">
        <w:tc>
          <w:tcPr>
            <w:tcW w:w="4962" w:type="dxa"/>
          </w:tcPr>
          <w:p w14:paraId="37E57AC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A437E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016C51" w14:textId="230184BA" w:rsidR="00C61DC5" w:rsidRPr="009C54AE" w:rsidRDefault="00D735FA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 xml:space="preserve">5 </w:t>
            </w:r>
          </w:p>
        </w:tc>
      </w:tr>
      <w:tr w:rsidR="00C61DC5" w:rsidRPr="009C54AE" w14:paraId="211C0806" w14:textId="77777777" w:rsidTr="4237F68D">
        <w:tc>
          <w:tcPr>
            <w:tcW w:w="4962" w:type="dxa"/>
          </w:tcPr>
          <w:p w14:paraId="51CA2E7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6581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BEF91F" w14:textId="4B8596F1" w:rsidR="00C61DC5" w:rsidRDefault="005618D3" w:rsidP="00561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8F69D2" w14:textId="58E93723" w:rsidR="008F6E0A" w:rsidRDefault="4C6164FE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>5</w:t>
            </w:r>
            <w:r w:rsidR="00B93011" w:rsidRPr="4237F68D"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5533038C" w14:textId="4274D801" w:rsidR="005618D3" w:rsidRPr="009C54AE" w:rsidRDefault="005618D3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3141ABE" w14:textId="77777777" w:rsidTr="4237F68D">
        <w:tc>
          <w:tcPr>
            <w:tcW w:w="4962" w:type="dxa"/>
          </w:tcPr>
          <w:p w14:paraId="4B6C92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491E17" w14:textId="59653DBC" w:rsidR="0085747A" w:rsidRPr="009C54AE" w:rsidRDefault="78F87895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237F68D">
              <w:rPr>
                <w:rFonts w:ascii="Corbel" w:hAnsi="Corbel"/>
                <w:sz w:val="24"/>
                <w:szCs w:val="24"/>
              </w:rPr>
              <w:t>7</w:t>
            </w:r>
            <w:r w:rsidR="00B93011" w:rsidRPr="4237F68D">
              <w:rPr>
                <w:rFonts w:ascii="Corbel" w:hAnsi="Corbel"/>
                <w:sz w:val="24"/>
                <w:szCs w:val="24"/>
              </w:rPr>
              <w:t>5</w:t>
            </w:r>
            <w:r w:rsidR="00D735FA" w:rsidRPr="4237F6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6BB1371C" w14:textId="77777777" w:rsidTr="4237F68D">
        <w:tc>
          <w:tcPr>
            <w:tcW w:w="4962" w:type="dxa"/>
          </w:tcPr>
          <w:p w14:paraId="4552C2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F5685B" w14:textId="5D03E0BF" w:rsidR="0085747A" w:rsidRPr="009C54AE" w:rsidRDefault="00D735FA" w:rsidP="00D735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9C150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DF57B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5E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778205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A460A4F" w14:textId="77777777" w:rsidTr="4237F68D">
        <w:trPr>
          <w:trHeight w:val="397"/>
        </w:trPr>
        <w:tc>
          <w:tcPr>
            <w:tcW w:w="3544" w:type="dxa"/>
          </w:tcPr>
          <w:p w14:paraId="767E2F8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F33506" w14:textId="516F62F0" w:rsidR="0085747A" w:rsidRPr="009C54AE" w:rsidRDefault="266B49F1" w:rsidP="4237F6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237F68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266D01EB" w14:textId="77777777" w:rsidTr="4237F68D">
        <w:trPr>
          <w:trHeight w:val="397"/>
        </w:trPr>
        <w:tc>
          <w:tcPr>
            <w:tcW w:w="3544" w:type="dxa"/>
          </w:tcPr>
          <w:p w14:paraId="7C065E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62553F" w14:textId="0D309601" w:rsidR="0085747A" w:rsidRPr="009C54AE" w:rsidRDefault="01A02D69" w:rsidP="4237F6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237F68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EEF586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1F64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6F95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015F239" w14:textId="77777777" w:rsidTr="1E5FB3D6">
        <w:trPr>
          <w:trHeight w:val="397"/>
        </w:trPr>
        <w:tc>
          <w:tcPr>
            <w:tcW w:w="7513" w:type="dxa"/>
          </w:tcPr>
          <w:p w14:paraId="3CE2427D" w14:textId="77777777" w:rsidR="0085747A" w:rsidRDefault="0085747A" w:rsidP="4237F68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237F68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38E2C064" w14:textId="6D17BAE1" w:rsidR="006069FA" w:rsidRDefault="006069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2693AF5" w14:textId="781289EE" w:rsidR="000D249B" w:rsidRDefault="000D24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Wawrzyk, 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Przestrzeń wolności, bezpieczeństwa i sprawiedliwości Unii Europejskiej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2012.</w:t>
            </w:r>
          </w:p>
          <w:p w14:paraId="6E3CCC53" w14:textId="77777777" w:rsidR="006069FA" w:rsidRDefault="006069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 Badźmirowska-Masłowska „Obszar wolności, bezpieczeństwa i sprawiedliwości Unii Europejskiej</w:t>
            </w:r>
            <w:r w:rsidR="000D24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Geneza. Ewolucja. Współczesne wyzwania.”, Warszawa 2013.</w:t>
            </w:r>
          </w:p>
          <w:p w14:paraId="3DB767CD" w14:textId="3914CE58" w:rsidR="00D735FA" w:rsidRPr="009C54AE" w:rsidRDefault="00D73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11748DF" w14:textId="77777777" w:rsidTr="1E5FB3D6">
        <w:trPr>
          <w:trHeight w:val="397"/>
        </w:trPr>
        <w:tc>
          <w:tcPr>
            <w:tcW w:w="7513" w:type="dxa"/>
          </w:tcPr>
          <w:p w14:paraId="4708FD14" w14:textId="2D777B7F" w:rsidR="0085747A" w:rsidRDefault="0085747A" w:rsidP="4237F68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237F68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BC98DFA" w14:textId="5E589DAA" w:rsidR="00D735FA" w:rsidRDefault="00D73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A9B9EF" w14:textId="50E58463" w:rsidR="000D249B" w:rsidRDefault="00D735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Barcz, „Postępowanie prejudycjalne w Przestrzeni Wolności, Bezpieczeństwa i Sprawiedliwości Unii Europejskiej”, Warszawa 2007.</w:t>
            </w:r>
          </w:p>
          <w:p w14:paraId="0612AD33" w14:textId="0AD04F80" w:rsidR="000D249B" w:rsidRDefault="000D24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Bobrowska-Kędzierska, K. Strąk, 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Polityka wizowa, azylowa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i imigracyjna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="00C949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0BAE2F0E" w14:textId="77777777" w:rsidR="00C949EE" w:rsidRDefault="00C9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Barcz, M. Górka, A. Wyrozumska, „Instytucje i Prawo Unii Europejskiej. Podręcznik dla kierunków prawa, zarządzania i administracji”, Warszawa 2017.</w:t>
            </w:r>
          </w:p>
          <w:p w14:paraId="069AA1C8" w14:textId="01AD09E5" w:rsidR="00C949EE" w:rsidRDefault="00C9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Balicki, 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Imigranci i uchodźcy w Unii Europejskiej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2012.</w:t>
            </w:r>
          </w:p>
          <w:p w14:paraId="1EA66F1A" w14:textId="51773E91" w:rsidR="00C949EE" w:rsidRDefault="00C9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Wróbel, 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„Wspólnotowe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imigracyjne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</w:t>
            </w:r>
            <w:r w:rsidR="00D735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FA4AE0" w14:textId="22726189" w:rsidR="00D735FA" w:rsidRPr="000D249B" w:rsidRDefault="00D735FA" w:rsidP="1E5FB3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E5FB3D6">
              <w:rPr>
                <w:rFonts w:ascii="Corbel" w:hAnsi="Corbel"/>
                <w:b w:val="0"/>
                <w:smallCaps w:val="0"/>
                <w:color w:val="000000" w:themeColor="text1"/>
              </w:rPr>
              <w:t>P.</w:t>
            </w:r>
            <w:r w:rsidR="47C2D4FA" w:rsidRPr="1E5FB3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E5FB3D6">
              <w:rPr>
                <w:rFonts w:ascii="Corbel" w:hAnsi="Corbel"/>
                <w:b w:val="0"/>
                <w:smallCaps w:val="0"/>
                <w:color w:val="000000" w:themeColor="text1"/>
              </w:rPr>
              <w:t>Wawrzyk, „Bezpieczeństwo wewnętrzne Unii Europejskiej”, Warszawa 2009.</w:t>
            </w:r>
          </w:p>
        </w:tc>
      </w:tr>
    </w:tbl>
    <w:p w14:paraId="655350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36CA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FF89E9" w14:textId="7FFC6F6C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4B6EBC" w14:textId="72E3D65F" w:rsidR="000D249B" w:rsidRDefault="000D249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83D59D5" w14:textId="78961141" w:rsidR="000D249B" w:rsidRPr="009C54AE" w:rsidRDefault="000D249B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D249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E584E" w14:textId="77777777" w:rsidR="00E86075" w:rsidRDefault="00E86075" w:rsidP="00C16ABF">
      <w:pPr>
        <w:spacing w:after="0" w:line="240" w:lineRule="auto"/>
      </w:pPr>
      <w:r>
        <w:separator/>
      </w:r>
    </w:p>
  </w:endnote>
  <w:endnote w:type="continuationSeparator" w:id="0">
    <w:p w14:paraId="4DFD37F8" w14:textId="77777777" w:rsidR="00E86075" w:rsidRDefault="00E860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89660" w14:textId="77777777" w:rsidR="00E86075" w:rsidRDefault="00E86075" w:rsidP="00C16ABF">
      <w:pPr>
        <w:spacing w:after="0" w:line="240" w:lineRule="auto"/>
      </w:pPr>
      <w:r>
        <w:separator/>
      </w:r>
    </w:p>
  </w:footnote>
  <w:footnote w:type="continuationSeparator" w:id="0">
    <w:p w14:paraId="5FBC0F51" w14:textId="77777777" w:rsidR="00E86075" w:rsidRDefault="00E86075" w:rsidP="00C16ABF">
      <w:pPr>
        <w:spacing w:after="0" w:line="240" w:lineRule="auto"/>
      </w:pPr>
      <w:r>
        <w:continuationSeparator/>
      </w:r>
    </w:p>
  </w:footnote>
  <w:footnote w:id="1">
    <w:p w14:paraId="0CE60C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52CDF"/>
    <w:multiLevelType w:val="hybridMultilevel"/>
    <w:tmpl w:val="7C7C1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A0503A"/>
    <w:multiLevelType w:val="hybridMultilevel"/>
    <w:tmpl w:val="32C2A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1645"/>
    <w:multiLevelType w:val="hybridMultilevel"/>
    <w:tmpl w:val="2842F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5099">
    <w:abstractNumId w:val="1"/>
  </w:num>
  <w:num w:numId="2" w16cid:durableId="1175996500">
    <w:abstractNumId w:val="0"/>
  </w:num>
  <w:num w:numId="3" w16cid:durableId="1157304564">
    <w:abstractNumId w:val="3"/>
  </w:num>
  <w:num w:numId="4" w16cid:durableId="145374664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49B"/>
    <w:rsid w:val="000F019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F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7767"/>
    <w:rsid w:val="00281FF2"/>
    <w:rsid w:val="002857DE"/>
    <w:rsid w:val="00291567"/>
    <w:rsid w:val="002A22BF"/>
    <w:rsid w:val="002A2389"/>
    <w:rsid w:val="002A4D9A"/>
    <w:rsid w:val="002A671D"/>
    <w:rsid w:val="002B4D55"/>
    <w:rsid w:val="002B5EA0"/>
    <w:rsid w:val="002B6119"/>
    <w:rsid w:val="002C1F06"/>
    <w:rsid w:val="002D04D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1D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FE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068"/>
    <w:rsid w:val="004A3EEA"/>
    <w:rsid w:val="004A4D1F"/>
    <w:rsid w:val="004D5282"/>
    <w:rsid w:val="004F1551"/>
    <w:rsid w:val="004F55A3"/>
    <w:rsid w:val="00503412"/>
    <w:rsid w:val="0050496F"/>
    <w:rsid w:val="00513B6F"/>
    <w:rsid w:val="00517C63"/>
    <w:rsid w:val="005363C4"/>
    <w:rsid w:val="00536BDE"/>
    <w:rsid w:val="00543ACC"/>
    <w:rsid w:val="00553B61"/>
    <w:rsid w:val="005618D3"/>
    <w:rsid w:val="0056696D"/>
    <w:rsid w:val="00576633"/>
    <w:rsid w:val="0059484D"/>
    <w:rsid w:val="005A0855"/>
    <w:rsid w:val="005A3196"/>
    <w:rsid w:val="005C080F"/>
    <w:rsid w:val="005C55E5"/>
    <w:rsid w:val="005C696A"/>
    <w:rsid w:val="005E6E85"/>
    <w:rsid w:val="005F31D2"/>
    <w:rsid w:val="006069FA"/>
    <w:rsid w:val="0061029B"/>
    <w:rsid w:val="00614CD1"/>
    <w:rsid w:val="00617230"/>
    <w:rsid w:val="0062085C"/>
    <w:rsid w:val="00621CE1"/>
    <w:rsid w:val="00627FC9"/>
    <w:rsid w:val="006426D9"/>
    <w:rsid w:val="00647FA8"/>
    <w:rsid w:val="00650C5F"/>
    <w:rsid w:val="00654934"/>
    <w:rsid w:val="006620D9"/>
    <w:rsid w:val="00662CAB"/>
    <w:rsid w:val="00671958"/>
    <w:rsid w:val="00675843"/>
    <w:rsid w:val="00696477"/>
    <w:rsid w:val="006C69BF"/>
    <w:rsid w:val="006D050F"/>
    <w:rsid w:val="006D6139"/>
    <w:rsid w:val="006E43D8"/>
    <w:rsid w:val="006E5D65"/>
    <w:rsid w:val="006F1282"/>
    <w:rsid w:val="006F1FBC"/>
    <w:rsid w:val="006F31E2"/>
    <w:rsid w:val="006F3EA9"/>
    <w:rsid w:val="00706544"/>
    <w:rsid w:val="007072BA"/>
    <w:rsid w:val="00715AA6"/>
    <w:rsid w:val="0071620A"/>
    <w:rsid w:val="00724677"/>
    <w:rsid w:val="00724F57"/>
    <w:rsid w:val="00725459"/>
    <w:rsid w:val="007327BD"/>
    <w:rsid w:val="00734608"/>
    <w:rsid w:val="00745302"/>
    <w:rsid w:val="007461D6"/>
    <w:rsid w:val="00746EC8"/>
    <w:rsid w:val="00763577"/>
    <w:rsid w:val="00763BF1"/>
    <w:rsid w:val="00766FD4"/>
    <w:rsid w:val="0078168C"/>
    <w:rsid w:val="00787C2A"/>
    <w:rsid w:val="00790E27"/>
    <w:rsid w:val="007A4022"/>
    <w:rsid w:val="007A6E6E"/>
    <w:rsid w:val="007B0290"/>
    <w:rsid w:val="007C3299"/>
    <w:rsid w:val="007C3BCC"/>
    <w:rsid w:val="007C4546"/>
    <w:rsid w:val="007D6E56"/>
    <w:rsid w:val="007E2B5C"/>
    <w:rsid w:val="007F1652"/>
    <w:rsid w:val="007F4155"/>
    <w:rsid w:val="0081554D"/>
    <w:rsid w:val="0081707E"/>
    <w:rsid w:val="0083164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32B"/>
    <w:rsid w:val="008C5147"/>
    <w:rsid w:val="008C5359"/>
    <w:rsid w:val="008C5363"/>
    <w:rsid w:val="008D3DFB"/>
    <w:rsid w:val="008E64F4"/>
    <w:rsid w:val="008F12C9"/>
    <w:rsid w:val="008F6E0A"/>
    <w:rsid w:val="008F6E29"/>
    <w:rsid w:val="00916188"/>
    <w:rsid w:val="00923D7D"/>
    <w:rsid w:val="009508DF"/>
    <w:rsid w:val="00950DAC"/>
    <w:rsid w:val="00954A07"/>
    <w:rsid w:val="00975A3A"/>
    <w:rsid w:val="00997F14"/>
    <w:rsid w:val="009A0537"/>
    <w:rsid w:val="009A65F0"/>
    <w:rsid w:val="009A78D9"/>
    <w:rsid w:val="009C1331"/>
    <w:rsid w:val="009C3E31"/>
    <w:rsid w:val="009C432F"/>
    <w:rsid w:val="009C54AE"/>
    <w:rsid w:val="009C788E"/>
    <w:rsid w:val="009D7ADD"/>
    <w:rsid w:val="009E3B41"/>
    <w:rsid w:val="009F3C5C"/>
    <w:rsid w:val="009F4610"/>
    <w:rsid w:val="00A00ECC"/>
    <w:rsid w:val="00A11F88"/>
    <w:rsid w:val="00A155EE"/>
    <w:rsid w:val="00A17C43"/>
    <w:rsid w:val="00A2245B"/>
    <w:rsid w:val="00A244E5"/>
    <w:rsid w:val="00A30110"/>
    <w:rsid w:val="00A36899"/>
    <w:rsid w:val="00A371F6"/>
    <w:rsid w:val="00A43BF6"/>
    <w:rsid w:val="00A53FA5"/>
    <w:rsid w:val="00A54817"/>
    <w:rsid w:val="00A601C8"/>
    <w:rsid w:val="00A60799"/>
    <w:rsid w:val="00A81CCE"/>
    <w:rsid w:val="00A84C85"/>
    <w:rsid w:val="00A97DE1"/>
    <w:rsid w:val="00AB053C"/>
    <w:rsid w:val="00AB20EA"/>
    <w:rsid w:val="00AD1146"/>
    <w:rsid w:val="00AD27D3"/>
    <w:rsid w:val="00AD66D6"/>
    <w:rsid w:val="00AE1160"/>
    <w:rsid w:val="00AE203C"/>
    <w:rsid w:val="00AE2E74"/>
    <w:rsid w:val="00AE5FCB"/>
    <w:rsid w:val="00AF2C1E"/>
    <w:rsid w:val="00B045EF"/>
    <w:rsid w:val="00B06142"/>
    <w:rsid w:val="00B07AEE"/>
    <w:rsid w:val="00B135B1"/>
    <w:rsid w:val="00B27956"/>
    <w:rsid w:val="00B3130B"/>
    <w:rsid w:val="00B3438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01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495"/>
    <w:rsid w:val="00C74DB0"/>
    <w:rsid w:val="00C766DF"/>
    <w:rsid w:val="00C84CF3"/>
    <w:rsid w:val="00C85441"/>
    <w:rsid w:val="00C9003E"/>
    <w:rsid w:val="00C949EE"/>
    <w:rsid w:val="00C94B98"/>
    <w:rsid w:val="00CA2B96"/>
    <w:rsid w:val="00CA5089"/>
    <w:rsid w:val="00CA5145"/>
    <w:rsid w:val="00CD6897"/>
    <w:rsid w:val="00CE5BAC"/>
    <w:rsid w:val="00CE67B5"/>
    <w:rsid w:val="00CF25BE"/>
    <w:rsid w:val="00CF71FF"/>
    <w:rsid w:val="00CF78ED"/>
    <w:rsid w:val="00D02B25"/>
    <w:rsid w:val="00D02EBA"/>
    <w:rsid w:val="00D17C3C"/>
    <w:rsid w:val="00D26B2C"/>
    <w:rsid w:val="00D31A41"/>
    <w:rsid w:val="00D352C9"/>
    <w:rsid w:val="00D36F59"/>
    <w:rsid w:val="00D40516"/>
    <w:rsid w:val="00D425B2"/>
    <w:rsid w:val="00D428D6"/>
    <w:rsid w:val="00D552B2"/>
    <w:rsid w:val="00D608D1"/>
    <w:rsid w:val="00D735FA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069B6"/>
    <w:rsid w:val="00E129B8"/>
    <w:rsid w:val="00E21E7D"/>
    <w:rsid w:val="00E22FBC"/>
    <w:rsid w:val="00E24BF5"/>
    <w:rsid w:val="00E25338"/>
    <w:rsid w:val="00E26EC1"/>
    <w:rsid w:val="00E51E44"/>
    <w:rsid w:val="00E63348"/>
    <w:rsid w:val="00E66AC6"/>
    <w:rsid w:val="00E734F6"/>
    <w:rsid w:val="00E77E88"/>
    <w:rsid w:val="00E8107D"/>
    <w:rsid w:val="00E8607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37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D01"/>
    <w:rsid w:val="00FF5E7D"/>
    <w:rsid w:val="01A02D69"/>
    <w:rsid w:val="03173B9B"/>
    <w:rsid w:val="03B6126D"/>
    <w:rsid w:val="12684502"/>
    <w:rsid w:val="12996AB8"/>
    <w:rsid w:val="1C5FC613"/>
    <w:rsid w:val="1CD234A2"/>
    <w:rsid w:val="1E5FB3D6"/>
    <w:rsid w:val="1FBA2F51"/>
    <w:rsid w:val="21658802"/>
    <w:rsid w:val="21EE58B7"/>
    <w:rsid w:val="2357D04F"/>
    <w:rsid w:val="23806E15"/>
    <w:rsid w:val="238A2918"/>
    <w:rsid w:val="266B49F1"/>
    <w:rsid w:val="26C1C9DA"/>
    <w:rsid w:val="29F96A9C"/>
    <w:rsid w:val="33ECFD00"/>
    <w:rsid w:val="37D7504E"/>
    <w:rsid w:val="3A539364"/>
    <w:rsid w:val="3E81E816"/>
    <w:rsid w:val="3F71450A"/>
    <w:rsid w:val="40BA29C8"/>
    <w:rsid w:val="4237F68D"/>
    <w:rsid w:val="46C44A95"/>
    <w:rsid w:val="46CFF126"/>
    <w:rsid w:val="47C2D4FA"/>
    <w:rsid w:val="4A043935"/>
    <w:rsid w:val="4C6164FE"/>
    <w:rsid w:val="4E4CF6B6"/>
    <w:rsid w:val="514FBE54"/>
    <w:rsid w:val="53134C31"/>
    <w:rsid w:val="58CAA3FE"/>
    <w:rsid w:val="665720A5"/>
    <w:rsid w:val="678B3509"/>
    <w:rsid w:val="6DD6D503"/>
    <w:rsid w:val="6EB15526"/>
    <w:rsid w:val="741A2E5B"/>
    <w:rsid w:val="7669AB05"/>
    <w:rsid w:val="78F87895"/>
    <w:rsid w:val="79847215"/>
    <w:rsid w:val="7A704782"/>
    <w:rsid w:val="7BAEA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DEB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07A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07AEE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E66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8749-0350-4FD1-8DAE-5E5DE0CA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914</Words>
  <Characters>5486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2021-12-08T14:47:00Z</dcterms:created>
  <dcterms:modified xsi:type="dcterms:W3CDTF">2025-11-15T00:47:00Z</dcterms:modified>
</cp:coreProperties>
</file>